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8D81" w14:textId="77777777" w:rsidR="003E65F3" w:rsidRDefault="00E76B37">
      <w:pPr>
        <w:pStyle w:val="Titre1"/>
        <w:rPr>
          <w:rFonts w:hint="eastAsia"/>
        </w:rPr>
      </w:pPr>
      <w:r>
        <w:t>Annexe 2</w:t>
      </w:r>
    </w:p>
    <w:tbl>
      <w:tblPr>
        <w:tblW w:w="112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1417"/>
        <w:gridCol w:w="2765"/>
        <w:gridCol w:w="3187"/>
        <w:gridCol w:w="1859"/>
      </w:tblGrid>
      <w:tr w:rsidR="003E65F3" w14:paraId="1236FA63" w14:textId="77777777">
        <w:trPr>
          <w:cantSplit/>
          <w:trHeight w:val="346"/>
        </w:trPr>
        <w:tc>
          <w:tcPr>
            <w:tcW w:w="1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662D4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eastAsia="Wingdings" w:hAnsi="Calibri" w:cs="Calibri"/>
                <w:b/>
                <w:bCs/>
              </w:rPr>
            </w:pPr>
            <w:r>
              <w:rPr>
                <w:rFonts w:ascii="Calibri" w:eastAsia="Wingdings" w:hAnsi="Calibri" w:cs="Calibri"/>
                <w:b/>
                <w:bCs/>
              </w:rPr>
              <w:t>ENSEIGNANTS</w:t>
            </w:r>
          </w:p>
          <w:p w14:paraId="38EA5E78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(y compris d’autres établissements d’enseignement supérieur)</w:t>
            </w:r>
          </w:p>
        </w:tc>
      </w:tr>
      <w:tr w:rsidR="003E65F3" w14:paraId="39C855D1" w14:textId="77777777">
        <w:trPr>
          <w:trHeight w:val="696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064CE" w14:textId="77777777" w:rsidR="003E65F3" w:rsidRDefault="00E76B37">
            <w:pPr>
              <w:pStyle w:val="En-tte"/>
              <w:tabs>
                <w:tab w:val="clear" w:pos="4536"/>
                <w:tab w:val="clear" w:pos="9072"/>
                <w:tab w:val="left" w:pos="3402"/>
              </w:tabs>
              <w:rPr>
                <w:rFonts w:ascii="Calibri" w:eastAsia="Wingdings" w:hAnsi="Calibri" w:cs="Calibri"/>
                <w:b/>
                <w:bCs/>
                <w:sz w:val="18"/>
              </w:rPr>
            </w:pPr>
            <w:r>
              <w:rPr>
                <w:rFonts w:ascii="Calibri" w:eastAsia="Wingdings" w:hAnsi="Calibri" w:cs="Calibri"/>
                <w:b/>
                <w:bCs/>
                <w:sz w:val="18"/>
              </w:rPr>
              <w:t>Nom et statut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81F8E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eastAsia="Wingdings" w:hAnsi="Calibri" w:cs="Calibri"/>
                <w:b/>
                <w:bCs/>
                <w:sz w:val="18"/>
              </w:rPr>
            </w:pPr>
            <w:r>
              <w:rPr>
                <w:rFonts w:ascii="Calibri" w:eastAsia="Wingdings" w:hAnsi="Calibri" w:cs="Calibri"/>
                <w:b/>
                <w:bCs/>
                <w:sz w:val="18"/>
              </w:rPr>
              <w:t>Établissement de rattachement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F79ED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eastAsia="Wingdings" w:hAnsi="Calibri" w:cs="Calibri"/>
                <w:b/>
                <w:bCs/>
                <w:sz w:val="18"/>
              </w:rPr>
            </w:pPr>
            <w:r>
              <w:rPr>
                <w:rFonts w:ascii="Calibri" w:eastAsia="Wingdings" w:hAnsi="Calibri" w:cs="Calibri"/>
                <w:b/>
                <w:bCs/>
                <w:sz w:val="18"/>
              </w:rPr>
              <w:t>Coordonnées (y compris courriel)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5764D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eastAsia="Wingdings" w:hAnsi="Calibri" w:cs="Calibri"/>
                <w:b/>
                <w:bCs/>
                <w:sz w:val="18"/>
              </w:rPr>
            </w:pPr>
            <w:r>
              <w:rPr>
                <w:rFonts w:ascii="Calibri" w:eastAsia="Wingdings" w:hAnsi="Calibri" w:cs="Calibri"/>
                <w:b/>
                <w:bCs/>
                <w:sz w:val="18"/>
              </w:rPr>
              <w:t>Volume horaire assuré</w:t>
            </w:r>
          </w:p>
        </w:tc>
      </w:tr>
      <w:tr w:rsidR="003E65F3" w14:paraId="7A1D6A95" w14:textId="77777777">
        <w:trPr>
          <w:trHeight w:hRule="exact" w:val="567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117B4" w14:textId="76A8F6C9" w:rsidR="003E65F3" w:rsidRPr="006D13B7" w:rsidRDefault="002645D8" w:rsidP="00E82DF1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  <w:r w:rsidRPr="00EE104D">
              <w:rPr>
                <w:rFonts w:ascii="Calibri" w:eastAsia="Wingdings" w:hAnsi="Calibri" w:cs="Calibri"/>
                <w:bCs/>
                <w:highlight w:val="yellow"/>
              </w:rPr>
              <w:t xml:space="preserve">Pr </w:t>
            </w:r>
            <w:r w:rsidR="00E82DF1" w:rsidRPr="00EE104D">
              <w:rPr>
                <w:rFonts w:ascii="Calibri" w:eastAsia="Wingdings" w:hAnsi="Calibri" w:cs="Calibri"/>
                <w:bCs/>
                <w:highlight w:val="yellow"/>
              </w:rPr>
              <w:t>JeanFrançois Gonzalez</w:t>
            </w:r>
            <w:r w:rsidR="00896CAF" w:rsidRPr="006D13B7">
              <w:rPr>
                <w:rFonts w:ascii="Calibri" w:eastAsia="Wingdings" w:hAnsi="Calibri" w:cs="Calibri"/>
                <w:bCs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739FE" w14:textId="746535CD" w:rsidR="003E65F3" w:rsidRPr="00820D02" w:rsidRDefault="00DF222E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 xml:space="preserve">UFR Médecine </w:t>
            </w:r>
            <w:r w:rsidR="00896CAF" w:rsidRPr="00820D02">
              <w:rPr>
                <w:rFonts w:ascii="Calibri" w:eastAsia="Wingdings" w:hAnsi="Calibri" w:cs="Calibri"/>
                <w:sz w:val="20"/>
                <w:szCs w:val="20"/>
              </w:rPr>
              <w:t>Nice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3F3D5" w14:textId="44B16FF2" w:rsidR="003E65F3" w:rsidRPr="00EE104D" w:rsidRDefault="00896CA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  <w:highlight w:val="yellow"/>
              </w:rPr>
            </w:pPr>
            <w:r w:rsidRPr="00EE104D">
              <w:rPr>
                <w:rFonts w:ascii="Calibri" w:eastAsia="Wingdings" w:hAnsi="Calibri" w:cs="Calibri"/>
                <w:sz w:val="20"/>
                <w:szCs w:val="20"/>
                <w:highlight w:val="yellow"/>
              </w:rPr>
              <w:t>IULS Hôpital Pasteur 2</w:t>
            </w:r>
            <w:r w:rsidR="006D13B7" w:rsidRPr="00EE104D">
              <w:rPr>
                <w:rFonts w:ascii="Calibri" w:eastAsia="Wingdings" w:hAnsi="Calibri" w:cs="Calibri"/>
                <w:sz w:val="20"/>
                <w:szCs w:val="20"/>
                <w:highlight w:val="yellow"/>
              </w:rPr>
              <w:t>, Nice</w:t>
            </w:r>
          </w:p>
          <w:p w14:paraId="5988AACD" w14:textId="1B065B50" w:rsidR="00896CAF" w:rsidRPr="00820D02" w:rsidRDefault="00E82DF1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  <w:r w:rsidRPr="00EE104D">
              <w:rPr>
                <w:rFonts w:ascii="Calibri" w:eastAsia="Wingdings" w:hAnsi="Calibri" w:cs="Calibri"/>
                <w:sz w:val="20"/>
                <w:szCs w:val="20"/>
                <w:highlight w:val="yellow"/>
              </w:rPr>
              <w:t>gonzalez.jf@chu-nice.fr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EAB48" w14:textId="2CFE33F4" w:rsidR="00DF222E" w:rsidRDefault="005B375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2</w:t>
            </w:r>
            <w:r w:rsidR="006D0590">
              <w:rPr>
                <w:rFonts w:ascii="Calibri" w:eastAsia="Wingdings" w:hAnsi="Calibri" w:cs="Calibri"/>
                <w:sz w:val="18"/>
              </w:rPr>
              <w:t>0</w:t>
            </w:r>
            <w:r w:rsidR="00F30975">
              <w:rPr>
                <w:rFonts w:ascii="Calibri" w:eastAsia="Wingdings" w:hAnsi="Calibri" w:cs="Calibri"/>
                <w:sz w:val="18"/>
              </w:rPr>
              <w:t>h</w:t>
            </w:r>
          </w:p>
          <w:p w14:paraId="6B0D5908" w14:textId="46E9D5D2" w:rsidR="006F38CE" w:rsidRDefault="006F38CE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</w:tr>
      <w:tr w:rsidR="003E65F3" w14:paraId="5639B55C" w14:textId="77777777" w:rsidTr="00FF2663">
        <w:trPr>
          <w:trHeight w:hRule="exact" w:val="613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312A5" w14:textId="0FE97D06" w:rsidR="002645D8" w:rsidRPr="002645D8" w:rsidRDefault="002645D8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  <w:r w:rsidRPr="002645D8">
              <w:rPr>
                <w:rFonts w:ascii="Calibri" w:eastAsia="Wingdings" w:hAnsi="Calibri" w:cs="Calibri"/>
                <w:bCs/>
              </w:rPr>
              <w:t>Pr</w:t>
            </w:r>
            <w:r w:rsidRPr="006D13B7">
              <w:rPr>
                <w:rFonts w:ascii="Calibri" w:eastAsia="Wingdings" w:hAnsi="Calibri" w:cs="Calibri"/>
                <w:bCs/>
              </w:rPr>
              <w:t xml:space="preserve"> </w:t>
            </w:r>
            <w:r w:rsidRPr="002645D8">
              <w:rPr>
                <w:rFonts w:ascii="Calibri" w:eastAsia="Wingdings" w:hAnsi="Calibri" w:cs="Calibri"/>
                <w:bCs/>
              </w:rPr>
              <w:t xml:space="preserve">Elvire Servien </w:t>
            </w:r>
          </w:p>
          <w:p w14:paraId="558EDEDF" w14:textId="724CBA61" w:rsidR="003E65F3" w:rsidRPr="006D13B7" w:rsidRDefault="003E65F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8FDE1" w14:textId="0B6DF805" w:rsidR="003E65F3" w:rsidRPr="00820D02" w:rsidRDefault="002645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UFR Medecien Lyon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82E6F" w14:textId="0FD0D0EB" w:rsidR="00820D02" w:rsidRPr="00820D02" w:rsidRDefault="002F2F03" w:rsidP="00820D02">
            <w:pPr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H</w:t>
            </w:r>
            <w:r w:rsidRPr="002F2F03">
              <w:rPr>
                <w:rFonts w:ascii="Calibri" w:eastAsia="Wingdings" w:hAnsi="Calibri" w:cs="Calibri"/>
                <w:sz w:val="20"/>
                <w:szCs w:val="20"/>
              </w:rPr>
              <w:t>ôpital de la Croix-Rousse</w:t>
            </w: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, Lyon</w:t>
            </w:r>
            <w:r w:rsidR="00820D02" w:rsidRPr="00820D02">
              <w:rPr>
                <w:rFonts w:ascii="Calibri" w:eastAsia="Wingdings" w:hAnsi="Calibri" w:cs="Calibri"/>
                <w:sz w:val="20"/>
                <w:szCs w:val="20"/>
              </w:rPr>
              <w:t xml:space="preserve"> </w:t>
            </w:r>
          </w:p>
          <w:p w14:paraId="431226B5" w14:textId="66AA342F" w:rsidR="00820D02" w:rsidRPr="00820D02" w:rsidRDefault="00820D02" w:rsidP="00820D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 w:bidi="ar-SA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elvire.servien@chu-lyon.fr</w:t>
            </w:r>
          </w:p>
          <w:p w14:paraId="4B982E47" w14:textId="478AE444" w:rsidR="002F2F03" w:rsidRPr="002F2F03" w:rsidRDefault="002F2F03" w:rsidP="002F2F0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</w:p>
          <w:p w14:paraId="25009E05" w14:textId="77777777" w:rsidR="003E65F3" w:rsidRPr="00820D02" w:rsidRDefault="003E65F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F445" w14:textId="6416354E" w:rsidR="003E65F3" w:rsidRDefault="006D05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20</w:t>
            </w:r>
            <w:r w:rsidR="002645D8">
              <w:rPr>
                <w:rFonts w:ascii="Calibri" w:eastAsia="Wingdings" w:hAnsi="Calibri" w:cs="Calibri"/>
                <w:sz w:val="18"/>
              </w:rPr>
              <w:t>H</w:t>
            </w:r>
          </w:p>
        </w:tc>
      </w:tr>
      <w:tr w:rsidR="003E65F3" w14:paraId="36C4682D" w14:textId="77777777" w:rsidTr="006D0590">
        <w:trPr>
          <w:trHeight w:hRule="exact" w:val="599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34B9" w14:textId="36A67B9B" w:rsidR="002645D8" w:rsidRPr="002645D8" w:rsidRDefault="0060016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  <w:r w:rsidRPr="006D13B7">
              <w:rPr>
                <w:rFonts w:ascii="Calibri" w:eastAsia="Wingdings" w:hAnsi="Calibri" w:cs="Calibri"/>
                <w:bCs/>
              </w:rPr>
              <w:t xml:space="preserve">Pr </w:t>
            </w:r>
            <w:r w:rsidR="002645D8" w:rsidRPr="002645D8">
              <w:rPr>
                <w:rFonts w:ascii="Calibri" w:eastAsia="Wingdings" w:hAnsi="Calibri" w:cs="Calibri"/>
                <w:bCs/>
              </w:rPr>
              <w:t>François Sirveaux</w:t>
            </w:r>
          </w:p>
          <w:p w14:paraId="7EEF7065" w14:textId="77777777" w:rsidR="003E65F3" w:rsidRPr="006D13B7" w:rsidRDefault="003E65F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7DB10" w14:textId="432642E4" w:rsidR="003E65F3" w:rsidRPr="00820D02" w:rsidRDefault="002645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UFR Médecien Nancy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B2507" w14:textId="310E61F5" w:rsidR="00820D02" w:rsidRPr="00820D02" w:rsidRDefault="00820D02" w:rsidP="00820D02">
            <w:pPr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C</w:t>
            </w:r>
            <w:r w:rsidR="00FF2663">
              <w:rPr>
                <w:rFonts w:ascii="Calibri" w:eastAsia="Wingdings" w:hAnsi="Calibri" w:cs="Calibri"/>
                <w:sz w:val="20"/>
                <w:szCs w:val="20"/>
              </w:rPr>
              <w:t>entre Chirurgical Emile Gallé, Nancy</w:t>
            </w:r>
          </w:p>
          <w:p w14:paraId="32A6AFE3" w14:textId="77777777" w:rsidR="00820D02" w:rsidRPr="00820D02" w:rsidRDefault="00820D02" w:rsidP="00820D02">
            <w:pPr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francois.sirveaux@wanadoo.fr</w:t>
            </w:r>
          </w:p>
          <w:p w14:paraId="225BBEC5" w14:textId="77777777" w:rsidR="003E65F3" w:rsidRPr="00820D02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249C2" w14:textId="5B70EB5C" w:rsidR="003E65F3" w:rsidRDefault="005B375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2</w:t>
            </w:r>
            <w:r w:rsidR="006D0590">
              <w:rPr>
                <w:rFonts w:ascii="Calibri" w:eastAsia="Wingdings" w:hAnsi="Calibri" w:cs="Calibri"/>
                <w:sz w:val="18"/>
              </w:rPr>
              <w:t>0H</w:t>
            </w:r>
          </w:p>
        </w:tc>
      </w:tr>
      <w:tr w:rsidR="003E65F3" w14:paraId="69C83639" w14:textId="77777777" w:rsidTr="00ED3594">
        <w:trPr>
          <w:trHeight w:hRule="exact" w:val="656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E223E" w14:textId="2BE0CCF7" w:rsidR="002645D8" w:rsidRPr="002645D8" w:rsidRDefault="0060016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  <w:r w:rsidRPr="006D13B7">
              <w:rPr>
                <w:rFonts w:ascii="Calibri" w:eastAsia="Wingdings" w:hAnsi="Calibri" w:cs="Calibri"/>
                <w:bCs/>
              </w:rPr>
              <w:t xml:space="preserve">Pr </w:t>
            </w:r>
            <w:r w:rsidR="002645D8" w:rsidRPr="002645D8">
              <w:rPr>
                <w:rFonts w:ascii="Calibri" w:eastAsia="Wingdings" w:hAnsi="Calibri" w:cs="Calibri"/>
                <w:bCs/>
              </w:rPr>
              <w:t>Hervé Thomazeau</w:t>
            </w:r>
          </w:p>
          <w:p w14:paraId="27DD51E1" w14:textId="77777777" w:rsidR="003E65F3" w:rsidRPr="006D13B7" w:rsidRDefault="003E65F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ADBCF" w14:textId="0E5CCC94" w:rsidR="003E65F3" w:rsidRPr="00820D02" w:rsidRDefault="003000FD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UFR Médecine Rennes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69A2" w14:textId="568413DA" w:rsidR="00820D02" w:rsidRPr="00820D02" w:rsidRDefault="00820D02" w:rsidP="00820D02">
            <w:pPr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Hôpital Pontchaillou, Rennes</w:t>
            </w:r>
          </w:p>
          <w:p w14:paraId="7A7FC323" w14:textId="77777777" w:rsidR="00820D02" w:rsidRPr="00820D02" w:rsidRDefault="00820D02" w:rsidP="00820D02">
            <w:pPr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 xml:space="preserve">herve.thomazeau@chu-rennes.fr </w:t>
            </w:r>
          </w:p>
          <w:p w14:paraId="7FEF8171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C5F6" w14:textId="65995BF5" w:rsidR="003E65F3" w:rsidRDefault="005B375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2</w:t>
            </w:r>
            <w:r w:rsidR="006D0590">
              <w:rPr>
                <w:rFonts w:ascii="Calibri" w:eastAsia="Wingdings" w:hAnsi="Calibri" w:cs="Calibri"/>
                <w:sz w:val="18"/>
              </w:rPr>
              <w:t>0H</w:t>
            </w:r>
          </w:p>
        </w:tc>
      </w:tr>
      <w:tr w:rsidR="003E65F3" w14:paraId="09F50087" w14:textId="77777777" w:rsidTr="00ED3594">
        <w:trPr>
          <w:trHeight w:hRule="exact" w:val="655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9328A" w14:textId="751EC8B7" w:rsidR="002645D8" w:rsidRPr="002645D8" w:rsidRDefault="0060016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  <w:r w:rsidRPr="006D13B7">
              <w:rPr>
                <w:rFonts w:ascii="Calibri" w:eastAsia="Wingdings" w:hAnsi="Calibri" w:cs="Calibri"/>
                <w:bCs/>
              </w:rPr>
              <w:t xml:space="preserve">Pr </w:t>
            </w:r>
            <w:r w:rsidR="00ED3594">
              <w:rPr>
                <w:rFonts w:ascii="Calibri" w:eastAsia="Wingdings" w:hAnsi="Calibri" w:cs="Calibri"/>
                <w:bCs/>
              </w:rPr>
              <w:t>Gérard Asenc</w:t>
            </w:r>
            <w:r w:rsidR="002645D8" w:rsidRPr="002645D8">
              <w:rPr>
                <w:rFonts w:ascii="Calibri" w:eastAsia="Wingdings" w:hAnsi="Calibri" w:cs="Calibri"/>
                <w:bCs/>
              </w:rPr>
              <w:t>io</w:t>
            </w:r>
          </w:p>
          <w:p w14:paraId="40D509F7" w14:textId="77777777" w:rsidR="003E65F3" w:rsidRPr="006D13B7" w:rsidRDefault="003E65F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C19BA" w14:textId="1FCD8219" w:rsidR="003E65F3" w:rsidRPr="00820D02" w:rsidRDefault="00BF38ED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UFR Médecine Nimes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C706A" w14:textId="61F3EB12" w:rsidR="006D13B7" w:rsidRPr="006D13B7" w:rsidRDefault="006D13B7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 w:rsidRPr="006D13B7">
              <w:rPr>
                <w:rFonts w:ascii="Calibri" w:eastAsia="Wingdings" w:hAnsi="Calibri" w:cs="Calibri"/>
                <w:sz w:val="18"/>
              </w:rPr>
              <w:t>Hôpital Universitaire Carémeau</w:t>
            </w:r>
            <w:r>
              <w:rPr>
                <w:rFonts w:ascii="Calibri" w:eastAsia="Wingdings" w:hAnsi="Calibri" w:cs="Calibri"/>
                <w:sz w:val="18"/>
              </w:rPr>
              <w:t>, Nîmes</w:t>
            </w:r>
          </w:p>
          <w:p w14:paraId="47A3DBF9" w14:textId="1F57473B" w:rsidR="003E65F3" w:rsidRDefault="00EF676F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 w:rsidRPr="00EF676F">
              <w:rPr>
                <w:rFonts w:ascii="Calibri" w:eastAsia="Wingdings" w:hAnsi="Calibri" w:cs="Calibri" w:hint="eastAsia"/>
                <w:sz w:val="18"/>
              </w:rPr>
              <w:t>gerard.asencio@chu-nimes.fr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AAC68" w14:textId="3F7E3595" w:rsidR="003E65F3" w:rsidRDefault="005B375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2</w:t>
            </w:r>
            <w:r w:rsidR="006D0590">
              <w:rPr>
                <w:rFonts w:ascii="Calibri" w:eastAsia="Wingdings" w:hAnsi="Calibri" w:cs="Calibri"/>
                <w:sz w:val="18"/>
              </w:rPr>
              <w:t>0H</w:t>
            </w:r>
          </w:p>
        </w:tc>
      </w:tr>
      <w:tr w:rsidR="003E65F3" w14:paraId="6BE974D6" w14:textId="77777777">
        <w:trPr>
          <w:trHeight w:hRule="exact" w:val="567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63E83" w14:textId="7EC30362" w:rsidR="002645D8" w:rsidRPr="002645D8" w:rsidRDefault="0060016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  <w:r w:rsidRPr="006D13B7">
              <w:rPr>
                <w:rFonts w:ascii="Calibri" w:eastAsia="Wingdings" w:hAnsi="Calibri" w:cs="Calibri"/>
                <w:bCs/>
              </w:rPr>
              <w:t xml:space="preserve">Pr </w:t>
            </w:r>
            <w:r w:rsidR="002645D8" w:rsidRPr="002645D8">
              <w:rPr>
                <w:rFonts w:ascii="Calibri" w:eastAsia="Wingdings" w:hAnsi="Calibri" w:cs="Calibri"/>
                <w:bCs/>
              </w:rPr>
              <w:t>Carlos Maynou</w:t>
            </w:r>
          </w:p>
          <w:p w14:paraId="17220081" w14:textId="77777777" w:rsidR="003E65F3" w:rsidRPr="006D13B7" w:rsidRDefault="003E65F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16F4" w14:textId="6988E0D5" w:rsidR="003E65F3" w:rsidRPr="00820D02" w:rsidRDefault="002645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UFR Lédecine Lille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21935" w14:textId="77777777" w:rsidR="003E65F3" w:rsidRDefault="00FF266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CHRU de Lille</w:t>
            </w:r>
          </w:p>
          <w:p w14:paraId="7CCF4A0E" w14:textId="28C4C42F" w:rsidR="00D80EA0" w:rsidRDefault="00D80EA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c-maynou@chru-lille.fr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8FCDD" w14:textId="410B3B56" w:rsidR="003E65F3" w:rsidRDefault="005B375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2</w:t>
            </w:r>
            <w:r w:rsidR="002645D8">
              <w:rPr>
                <w:rFonts w:ascii="Calibri" w:eastAsia="Wingdings" w:hAnsi="Calibri" w:cs="Calibri"/>
                <w:sz w:val="18"/>
              </w:rPr>
              <w:t>0</w:t>
            </w:r>
            <w:r w:rsidR="006D0590">
              <w:rPr>
                <w:rFonts w:ascii="Calibri" w:eastAsia="Wingdings" w:hAnsi="Calibri" w:cs="Calibri"/>
                <w:sz w:val="18"/>
              </w:rPr>
              <w:t>H</w:t>
            </w:r>
          </w:p>
        </w:tc>
      </w:tr>
      <w:tr w:rsidR="003E65F3" w14:paraId="72B48002" w14:textId="77777777">
        <w:trPr>
          <w:trHeight w:hRule="exact" w:val="567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3E49F" w14:textId="1A65C5E8" w:rsidR="00600163" w:rsidRPr="00600163" w:rsidRDefault="0060016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  <w:r w:rsidRPr="006D13B7">
              <w:rPr>
                <w:rFonts w:ascii="Calibri" w:eastAsia="Wingdings" w:hAnsi="Calibri" w:cs="Calibri"/>
                <w:bCs/>
              </w:rPr>
              <w:t xml:space="preserve">Pr </w:t>
            </w:r>
            <w:r w:rsidRPr="00600163">
              <w:rPr>
                <w:rFonts w:ascii="Calibri" w:eastAsia="Wingdings" w:hAnsi="Calibri" w:cs="Calibri"/>
                <w:bCs/>
              </w:rPr>
              <w:t xml:space="preserve">Philippe Chiron </w:t>
            </w:r>
          </w:p>
          <w:p w14:paraId="76342BAD" w14:textId="77777777" w:rsidR="003E65F3" w:rsidRPr="006D13B7" w:rsidRDefault="003E65F3" w:rsidP="006D13B7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Cs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C8874" w14:textId="1E34672F" w:rsidR="003E65F3" w:rsidRPr="00820D02" w:rsidRDefault="00BF38ED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20"/>
                <w:szCs w:val="20"/>
              </w:rPr>
            </w:pPr>
            <w:r w:rsidRPr="00820D02">
              <w:rPr>
                <w:rFonts w:ascii="Calibri" w:eastAsia="Wingdings" w:hAnsi="Calibri" w:cs="Calibri"/>
                <w:sz w:val="20"/>
                <w:szCs w:val="20"/>
              </w:rPr>
              <w:t>UFR Médecine Toulouse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C5772" w14:textId="77777777" w:rsidR="00ED3594" w:rsidRPr="00ED3594" w:rsidRDefault="00ED3594" w:rsidP="00ED359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 w:rsidRPr="00ED3594">
              <w:rPr>
                <w:rFonts w:ascii="Calibri" w:eastAsia="Wingdings" w:hAnsi="Calibri" w:cs="Calibri"/>
                <w:sz w:val="18"/>
              </w:rPr>
              <w:t xml:space="preserve">CHU Purpan </w:t>
            </w:r>
          </w:p>
          <w:p w14:paraId="3A276B93" w14:textId="77777777" w:rsidR="00ED3594" w:rsidRPr="00ED3594" w:rsidRDefault="00ED3594" w:rsidP="00ED3594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 w:rsidRPr="00ED3594">
              <w:rPr>
                <w:rFonts w:ascii="Calibri" w:eastAsia="Wingdings" w:hAnsi="Calibri" w:cs="Calibri"/>
                <w:sz w:val="18"/>
              </w:rPr>
              <w:t xml:space="preserve">descorthopedie@free.fr </w:t>
            </w:r>
          </w:p>
          <w:p w14:paraId="268BA6AE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62133" w14:textId="267BF771" w:rsidR="003E65F3" w:rsidRDefault="005B375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  <w:r>
              <w:rPr>
                <w:rFonts w:ascii="Calibri" w:eastAsia="Wingdings" w:hAnsi="Calibri" w:cs="Calibri"/>
                <w:sz w:val="18"/>
              </w:rPr>
              <w:t>2</w:t>
            </w:r>
            <w:r w:rsidR="00BF38ED">
              <w:rPr>
                <w:rFonts w:ascii="Calibri" w:eastAsia="Wingdings" w:hAnsi="Calibri" w:cs="Calibri"/>
                <w:sz w:val="18"/>
              </w:rPr>
              <w:t>0</w:t>
            </w:r>
            <w:r w:rsidR="006D0590">
              <w:rPr>
                <w:rFonts w:ascii="Calibri" w:eastAsia="Wingdings" w:hAnsi="Calibri" w:cs="Calibri"/>
                <w:sz w:val="18"/>
              </w:rPr>
              <w:t>H</w:t>
            </w:r>
          </w:p>
        </w:tc>
      </w:tr>
      <w:tr w:rsidR="003E65F3" w14:paraId="528EDDDF" w14:textId="77777777"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FCECE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D74E6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6"/>
              </w:rPr>
            </w:pPr>
          </w:p>
        </w:tc>
        <w:tc>
          <w:tcPr>
            <w:tcW w:w="276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A8101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6"/>
              </w:rPr>
            </w:pP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40151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3674D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6"/>
              </w:rPr>
            </w:pPr>
          </w:p>
        </w:tc>
      </w:tr>
      <w:tr w:rsidR="003E65F3" w14:paraId="091DA237" w14:textId="77777777">
        <w:trPr>
          <w:cantSplit/>
          <w:trHeight w:val="395"/>
        </w:trPr>
        <w:tc>
          <w:tcPr>
            <w:tcW w:w="1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2993D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eastAsia="Wingdings" w:hAnsi="Calibri" w:cs="Calibri"/>
                <w:b/>
                <w:bCs/>
              </w:rPr>
            </w:pPr>
            <w:r>
              <w:rPr>
                <w:rFonts w:ascii="Calibri" w:eastAsia="Wingdings" w:hAnsi="Calibri" w:cs="Calibri"/>
                <w:b/>
                <w:bCs/>
              </w:rPr>
              <w:t>INTERVENANTS PROFESSIONNELS</w:t>
            </w:r>
          </w:p>
        </w:tc>
      </w:tr>
      <w:tr w:rsidR="003E65F3" w14:paraId="58CAF9E2" w14:textId="77777777"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4BE6B" w14:textId="77777777" w:rsidR="003E65F3" w:rsidRDefault="00E76B37">
            <w:pPr>
              <w:pStyle w:val="En-tte"/>
              <w:tabs>
                <w:tab w:val="clear" w:pos="4536"/>
                <w:tab w:val="clear" w:pos="9072"/>
                <w:tab w:val="left" w:pos="3402"/>
              </w:tabs>
              <w:rPr>
                <w:rFonts w:ascii="Calibri" w:eastAsia="Wingdings" w:hAnsi="Calibri" w:cs="Calibri"/>
                <w:b/>
                <w:bCs/>
                <w:sz w:val="18"/>
              </w:rPr>
            </w:pPr>
            <w:r>
              <w:rPr>
                <w:rFonts w:ascii="Calibri" w:eastAsia="Wingdings" w:hAnsi="Calibri" w:cs="Calibri"/>
                <w:b/>
                <w:bCs/>
                <w:sz w:val="18"/>
              </w:rPr>
              <w:t>Nom et profession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9EFAD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eastAsia="Wingdings" w:hAnsi="Calibri" w:cs="Calibri"/>
                <w:b/>
                <w:bCs/>
                <w:sz w:val="18"/>
              </w:rPr>
            </w:pPr>
            <w:r>
              <w:rPr>
                <w:rFonts w:ascii="Calibri" w:eastAsia="Wingdings" w:hAnsi="Calibri" w:cs="Calibri"/>
                <w:b/>
                <w:bCs/>
                <w:sz w:val="18"/>
              </w:rPr>
              <w:t>Organisme de rattachement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CB3C3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eastAsia="Wingdings" w:hAnsi="Calibri" w:cs="Calibri"/>
                <w:b/>
                <w:bCs/>
                <w:sz w:val="18"/>
              </w:rPr>
            </w:pPr>
            <w:r>
              <w:rPr>
                <w:rFonts w:ascii="Calibri" w:eastAsia="Wingdings" w:hAnsi="Calibri" w:cs="Calibri"/>
                <w:b/>
                <w:bCs/>
                <w:sz w:val="18"/>
              </w:rPr>
              <w:t>Coordonnées (y compris courriel)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919AE" w14:textId="77777777" w:rsidR="003E65F3" w:rsidRDefault="00E76B3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eastAsia="Wingdings" w:hAnsi="Calibri" w:cs="Calibri"/>
                <w:b/>
                <w:bCs/>
                <w:sz w:val="18"/>
              </w:rPr>
            </w:pPr>
            <w:r>
              <w:rPr>
                <w:rFonts w:ascii="Calibri" w:eastAsia="Wingdings" w:hAnsi="Calibri" w:cs="Calibri"/>
                <w:b/>
                <w:bCs/>
                <w:sz w:val="18"/>
              </w:rPr>
              <w:t>Volume horaire assuré</w:t>
            </w:r>
          </w:p>
        </w:tc>
      </w:tr>
      <w:tr w:rsidR="003E65F3" w14:paraId="0519EA3E" w14:textId="77777777">
        <w:trPr>
          <w:trHeight w:val="567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12C7D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b/>
                <w:bCs/>
                <w:sz w:val="1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4AC00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747C1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88316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</w:tr>
      <w:tr w:rsidR="003E65F3" w14:paraId="53584ABD" w14:textId="77777777">
        <w:trPr>
          <w:trHeight w:val="567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BFAC1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F9AB9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F9886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4D7B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</w:tr>
      <w:tr w:rsidR="003E65F3" w14:paraId="2E680B6C" w14:textId="77777777">
        <w:trPr>
          <w:trHeight w:val="567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81371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ECDA2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3BC28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6318E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</w:tr>
      <w:tr w:rsidR="003E65F3" w14:paraId="5458E0B5" w14:textId="77777777">
        <w:trPr>
          <w:trHeight w:val="567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B0B38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A4D25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E4A34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1647E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</w:tr>
      <w:tr w:rsidR="003E65F3" w14:paraId="393383D0" w14:textId="77777777">
        <w:trPr>
          <w:trHeight w:val="567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15CAA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CC896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812CF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673C1" w14:textId="77777777" w:rsidR="003E65F3" w:rsidRDefault="003E65F3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eastAsia="Wingdings" w:hAnsi="Calibri" w:cs="Calibri"/>
                <w:sz w:val="18"/>
              </w:rPr>
            </w:pPr>
          </w:p>
        </w:tc>
      </w:tr>
    </w:tbl>
    <w:p w14:paraId="08548E18" w14:textId="77777777" w:rsidR="003E65F3" w:rsidRDefault="003E65F3">
      <w:pPr>
        <w:pStyle w:val="Standard"/>
        <w:rPr>
          <w:rFonts w:hint="eastAsia"/>
        </w:rPr>
      </w:pPr>
    </w:p>
    <w:sectPr w:rsidR="003E65F3">
      <w:pgSz w:w="16838" w:h="11906" w:orient="landscape"/>
      <w:pgMar w:top="850" w:right="907" w:bottom="79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F1A5B" w14:textId="77777777" w:rsidR="00EF5489" w:rsidRDefault="00EF5489">
      <w:pPr>
        <w:rPr>
          <w:rFonts w:hint="eastAsia"/>
        </w:rPr>
      </w:pPr>
      <w:r>
        <w:separator/>
      </w:r>
    </w:p>
  </w:endnote>
  <w:endnote w:type="continuationSeparator" w:id="0">
    <w:p w14:paraId="38436835" w14:textId="77777777" w:rsidR="00EF5489" w:rsidRDefault="00EF54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D6FC2" w14:textId="77777777" w:rsidR="00EF5489" w:rsidRDefault="00EF54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1745F0" w14:textId="77777777" w:rsidR="00EF5489" w:rsidRDefault="00EF54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F3"/>
    <w:rsid w:val="002645D8"/>
    <w:rsid w:val="002F2F03"/>
    <w:rsid w:val="003000FD"/>
    <w:rsid w:val="003D7ACB"/>
    <w:rsid w:val="003E65F3"/>
    <w:rsid w:val="005B1C70"/>
    <w:rsid w:val="005B3753"/>
    <w:rsid w:val="00600163"/>
    <w:rsid w:val="006155DC"/>
    <w:rsid w:val="006D0590"/>
    <w:rsid w:val="006D13B7"/>
    <w:rsid w:val="006F38CE"/>
    <w:rsid w:val="00730975"/>
    <w:rsid w:val="00804843"/>
    <w:rsid w:val="00820D02"/>
    <w:rsid w:val="008533E2"/>
    <w:rsid w:val="00896CAF"/>
    <w:rsid w:val="008D5E0D"/>
    <w:rsid w:val="008F366F"/>
    <w:rsid w:val="00A2465C"/>
    <w:rsid w:val="00BF38ED"/>
    <w:rsid w:val="00BF6B30"/>
    <w:rsid w:val="00C54AE9"/>
    <w:rsid w:val="00D80EA0"/>
    <w:rsid w:val="00DF222E"/>
    <w:rsid w:val="00E76B37"/>
    <w:rsid w:val="00E82DF1"/>
    <w:rsid w:val="00ED3594"/>
    <w:rsid w:val="00EE104D"/>
    <w:rsid w:val="00EF5489"/>
    <w:rsid w:val="00EF676F"/>
    <w:rsid w:val="00F30975"/>
    <w:rsid w:val="00FC680A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7A8B"/>
  <w15:docId w15:val="{873ED53C-2EEA-6547-998D-87A619D6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Annexe 2</vt:lpstr>
    </vt:vector>
  </TitlesOfParts>
  <Company>CHU de Nice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FREGEAC ANNE CHU Nice</dc:creator>
  <cp:lastModifiedBy>Romane Ciais-Soulhat</cp:lastModifiedBy>
  <cp:revision>2</cp:revision>
  <cp:lastPrinted>2021-01-14T09:28:00Z</cp:lastPrinted>
  <dcterms:created xsi:type="dcterms:W3CDTF">2021-02-05T13:16:00Z</dcterms:created>
  <dcterms:modified xsi:type="dcterms:W3CDTF">2021-02-05T13:16:00Z</dcterms:modified>
</cp:coreProperties>
</file>