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0FC6" w14:textId="2BA446B7" w:rsidR="0082206E" w:rsidRPr="0020646B" w:rsidRDefault="00761954" w:rsidP="00BE768F">
      <w:pPr>
        <w:jc w:val="center"/>
        <w:rPr>
          <w:rFonts w:asciiTheme="majorHAnsi" w:hAnsiTheme="majorHAnsi" w:cstheme="majorHAnsi"/>
          <w:b/>
          <w:smallCaps/>
          <w:sz w:val="44"/>
          <w:szCs w:val="44"/>
          <w:u w:val="single"/>
        </w:rPr>
      </w:pPr>
      <w:r>
        <w:rPr>
          <w:rFonts w:asciiTheme="majorHAnsi" w:hAnsiTheme="majorHAnsi" w:cstheme="majorHAnsi"/>
          <w:b/>
          <w:smallCaps/>
          <w:sz w:val="44"/>
          <w:szCs w:val="44"/>
          <w:u w:val="single"/>
        </w:rPr>
        <w:t>FORMULAIRE DE SAISINE DE LA COMMISSION D’EXAMEN DES SITUATIONS INDIVIDUELLES EXCEPTIONNELLES</w:t>
      </w:r>
    </w:p>
    <w:p w14:paraId="0BA60007" w14:textId="7A5BD00D" w:rsidR="0020646B" w:rsidRDefault="0020646B" w:rsidP="00DD4F19">
      <w:pPr>
        <w:rPr>
          <w:rFonts w:asciiTheme="majorHAnsi" w:hAnsiTheme="majorHAnsi" w:cstheme="majorHAnsi"/>
          <w:sz w:val="24"/>
        </w:rPr>
      </w:pPr>
    </w:p>
    <w:p w14:paraId="2F4975D0" w14:textId="77777777" w:rsidR="0020646B" w:rsidRPr="00E508AD" w:rsidRDefault="0020646B" w:rsidP="00DD4F19">
      <w:pPr>
        <w:rPr>
          <w:rFonts w:asciiTheme="majorHAnsi" w:hAnsiTheme="majorHAnsi" w:cstheme="majorHAnsi"/>
          <w:sz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761954" w:rsidRPr="00B359B0" w14:paraId="51FF6A2D" w14:textId="77777777" w:rsidTr="00761954">
        <w:tc>
          <w:tcPr>
            <w:tcW w:w="3681" w:type="dxa"/>
          </w:tcPr>
          <w:p w14:paraId="0409AEE8" w14:textId="77777777" w:rsidR="00761954" w:rsidRPr="00B359B0" w:rsidRDefault="00761954" w:rsidP="001B07D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B359B0">
              <w:rPr>
                <w:rFonts w:asciiTheme="majorHAnsi" w:hAnsiTheme="majorHAnsi" w:cstheme="majorHAnsi"/>
                <w:b/>
                <w:bCs/>
                <w:sz w:val="24"/>
              </w:rPr>
              <w:t>NOM DE L’ETUDIANT</w:t>
            </w:r>
          </w:p>
        </w:tc>
        <w:tc>
          <w:tcPr>
            <w:tcW w:w="6095" w:type="dxa"/>
            <w:shd w:val="clear" w:color="auto" w:fill="auto"/>
          </w:tcPr>
          <w:p w14:paraId="02879D0D" w14:textId="77777777" w:rsidR="00761954" w:rsidRPr="00B359B0" w:rsidRDefault="00761954" w:rsidP="001B07D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</w:tr>
      <w:tr w:rsidR="00761954" w:rsidRPr="00B359B0" w14:paraId="0022CACC" w14:textId="77777777" w:rsidTr="00761954">
        <w:tc>
          <w:tcPr>
            <w:tcW w:w="3681" w:type="dxa"/>
          </w:tcPr>
          <w:p w14:paraId="4E991517" w14:textId="041A69E9" w:rsidR="00761954" w:rsidRPr="00B359B0" w:rsidRDefault="00761954" w:rsidP="001B07D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PRENOM DE L’ETUDIANT</w:t>
            </w:r>
          </w:p>
        </w:tc>
        <w:tc>
          <w:tcPr>
            <w:tcW w:w="6095" w:type="dxa"/>
            <w:shd w:val="clear" w:color="auto" w:fill="auto"/>
          </w:tcPr>
          <w:p w14:paraId="61CAFDE7" w14:textId="77777777" w:rsidR="00761954" w:rsidRPr="00B359B0" w:rsidRDefault="00761954" w:rsidP="001B07D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</w:tr>
      <w:tr w:rsidR="00761954" w:rsidRPr="00B359B0" w14:paraId="2C0EB589" w14:textId="77777777" w:rsidTr="00761954">
        <w:tc>
          <w:tcPr>
            <w:tcW w:w="3681" w:type="dxa"/>
          </w:tcPr>
          <w:p w14:paraId="3B707620" w14:textId="7133987B" w:rsidR="00761954" w:rsidRPr="00B359B0" w:rsidRDefault="00761954" w:rsidP="001B07D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N° ETUDIANT</w:t>
            </w:r>
          </w:p>
        </w:tc>
        <w:tc>
          <w:tcPr>
            <w:tcW w:w="6095" w:type="dxa"/>
            <w:shd w:val="clear" w:color="auto" w:fill="auto"/>
          </w:tcPr>
          <w:p w14:paraId="647083B0" w14:textId="77777777" w:rsidR="00761954" w:rsidRPr="00B359B0" w:rsidRDefault="00761954" w:rsidP="001B07D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</w:tr>
      <w:tr w:rsidR="00761954" w:rsidRPr="00B359B0" w14:paraId="4A38FAFB" w14:textId="77777777" w:rsidTr="00761954">
        <w:tc>
          <w:tcPr>
            <w:tcW w:w="3681" w:type="dxa"/>
          </w:tcPr>
          <w:p w14:paraId="0679B690" w14:textId="3A83571F" w:rsidR="00761954" w:rsidRDefault="00761954" w:rsidP="001B07D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DATE DE NAISSANCE</w:t>
            </w:r>
          </w:p>
        </w:tc>
        <w:tc>
          <w:tcPr>
            <w:tcW w:w="6095" w:type="dxa"/>
            <w:shd w:val="clear" w:color="auto" w:fill="auto"/>
          </w:tcPr>
          <w:p w14:paraId="065D7408" w14:textId="77777777" w:rsidR="00761954" w:rsidRPr="00B359B0" w:rsidRDefault="00761954" w:rsidP="001B07D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</w:tr>
      <w:tr w:rsidR="00761954" w:rsidRPr="00B359B0" w14:paraId="2590849C" w14:textId="77777777" w:rsidTr="00761954">
        <w:tc>
          <w:tcPr>
            <w:tcW w:w="3681" w:type="dxa"/>
          </w:tcPr>
          <w:p w14:paraId="30526BE7" w14:textId="2329FB8D" w:rsidR="00761954" w:rsidRDefault="00761954" w:rsidP="001B07D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PARCOURS SUIVI : PASS</w:t>
            </w:r>
            <w:r w:rsidR="003F0E0E">
              <w:rPr>
                <w:rFonts w:asciiTheme="majorHAnsi" w:hAnsiTheme="majorHAnsi" w:cstheme="majorHAnsi"/>
                <w:b/>
                <w:bCs/>
                <w:sz w:val="24"/>
              </w:rPr>
              <w:t>/</w:t>
            </w:r>
            <w:r>
              <w:rPr>
                <w:rFonts w:asciiTheme="majorHAnsi" w:hAnsiTheme="majorHAnsi" w:cstheme="majorHAnsi"/>
                <w:b/>
                <w:bCs/>
                <w:sz w:val="24"/>
              </w:rPr>
              <w:t>LAS</w:t>
            </w:r>
          </w:p>
        </w:tc>
        <w:tc>
          <w:tcPr>
            <w:tcW w:w="6095" w:type="dxa"/>
            <w:shd w:val="clear" w:color="auto" w:fill="auto"/>
          </w:tcPr>
          <w:p w14:paraId="65025555" w14:textId="77777777" w:rsidR="00761954" w:rsidRPr="00B359B0" w:rsidRDefault="00761954" w:rsidP="001B07D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</w:tr>
      <w:tr w:rsidR="00761954" w:rsidRPr="00B359B0" w14:paraId="14F5382C" w14:textId="77777777" w:rsidTr="00761954">
        <w:tc>
          <w:tcPr>
            <w:tcW w:w="3681" w:type="dxa"/>
          </w:tcPr>
          <w:p w14:paraId="59BE75C2" w14:textId="6A136A71" w:rsidR="00761954" w:rsidRDefault="00761954" w:rsidP="001B07D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</w:rPr>
              <w:t>MINEURE OU MAJEURE SUIVIE</w:t>
            </w:r>
          </w:p>
        </w:tc>
        <w:tc>
          <w:tcPr>
            <w:tcW w:w="6095" w:type="dxa"/>
            <w:shd w:val="clear" w:color="auto" w:fill="auto"/>
          </w:tcPr>
          <w:p w14:paraId="7AB88C8F" w14:textId="77777777" w:rsidR="00761954" w:rsidRPr="00B359B0" w:rsidRDefault="00761954" w:rsidP="001B07D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</w:tr>
    </w:tbl>
    <w:p w14:paraId="581035A3" w14:textId="4B2CBB0E" w:rsidR="00BE768F" w:rsidRPr="00E508AD" w:rsidRDefault="00761954" w:rsidP="00BE768F">
      <w:pPr>
        <w:rPr>
          <w:rFonts w:asciiTheme="majorHAnsi" w:hAnsiTheme="majorHAnsi" w:cstheme="majorHAnsi"/>
          <w:i/>
          <w:sz w:val="20"/>
        </w:rPr>
      </w:pPr>
      <w:r>
        <w:rPr>
          <w:rFonts w:asciiTheme="majorHAnsi" w:hAnsiTheme="majorHAnsi" w:cstheme="majorHAnsi"/>
          <w:i/>
          <w:sz w:val="20"/>
        </w:rPr>
        <w:tab/>
      </w:r>
      <w:r>
        <w:rPr>
          <w:rFonts w:asciiTheme="majorHAnsi" w:hAnsiTheme="majorHAnsi" w:cstheme="majorHAnsi"/>
          <w:i/>
          <w:sz w:val="20"/>
        </w:rPr>
        <w:tab/>
      </w:r>
      <w:r>
        <w:rPr>
          <w:rFonts w:asciiTheme="majorHAnsi" w:hAnsiTheme="majorHAnsi" w:cstheme="majorHAnsi"/>
          <w:i/>
          <w:sz w:val="20"/>
        </w:rPr>
        <w:tab/>
      </w:r>
      <w:r>
        <w:rPr>
          <w:rFonts w:asciiTheme="majorHAnsi" w:hAnsiTheme="majorHAnsi" w:cstheme="majorHAnsi"/>
          <w:i/>
          <w:sz w:val="20"/>
        </w:rPr>
        <w:tab/>
      </w:r>
      <w:r>
        <w:rPr>
          <w:rFonts w:asciiTheme="majorHAnsi" w:hAnsiTheme="majorHAnsi" w:cstheme="majorHAnsi"/>
          <w:i/>
          <w:sz w:val="20"/>
        </w:rPr>
        <w:tab/>
      </w:r>
      <w:r>
        <w:rPr>
          <w:rFonts w:asciiTheme="majorHAnsi" w:hAnsiTheme="majorHAnsi" w:cstheme="majorHAnsi"/>
          <w:i/>
          <w:sz w:val="20"/>
        </w:rPr>
        <w:tab/>
      </w:r>
      <w:r w:rsidR="00BE768F">
        <w:rPr>
          <w:rFonts w:asciiTheme="majorHAnsi" w:hAnsiTheme="majorHAnsi" w:cstheme="majorHAnsi"/>
          <w:i/>
          <w:sz w:val="20"/>
        </w:rPr>
        <w:tab/>
      </w:r>
      <w:r w:rsidR="00BE768F">
        <w:rPr>
          <w:rFonts w:asciiTheme="majorHAnsi" w:hAnsiTheme="majorHAnsi" w:cstheme="majorHAnsi"/>
          <w:i/>
          <w:sz w:val="20"/>
        </w:rPr>
        <w:tab/>
      </w:r>
    </w:p>
    <w:p w14:paraId="00E68104" w14:textId="05E758FB" w:rsidR="00BE768F" w:rsidRDefault="00BE768F" w:rsidP="00BE768F">
      <w:pPr>
        <w:rPr>
          <w:rFonts w:asciiTheme="majorHAnsi" w:hAnsiTheme="majorHAnsi" w:cstheme="majorHAnsi"/>
          <w:b/>
          <w:sz w:val="24"/>
          <w:u w:val="single"/>
        </w:rPr>
      </w:pPr>
    </w:p>
    <w:p w14:paraId="174D4631" w14:textId="3050C257" w:rsidR="00761954" w:rsidRPr="00761954" w:rsidRDefault="00761954" w:rsidP="00BE768F">
      <w:pPr>
        <w:rPr>
          <w:rFonts w:asciiTheme="majorHAnsi" w:hAnsiTheme="majorHAnsi" w:cstheme="majorHAnsi"/>
          <w:bCs/>
          <w:sz w:val="24"/>
        </w:rPr>
      </w:pPr>
      <w:r w:rsidRPr="00761954">
        <w:rPr>
          <w:rFonts w:asciiTheme="majorHAnsi" w:hAnsiTheme="majorHAnsi" w:cstheme="majorHAnsi"/>
          <w:bCs/>
          <w:sz w:val="24"/>
        </w:rPr>
        <w:t>Je s</w:t>
      </w:r>
      <w:r w:rsidR="003F0E0E">
        <w:rPr>
          <w:rFonts w:asciiTheme="majorHAnsi" w:hAnsiTheme="majorHAnsi" w:cstheme="majorHAnsi"/>
          <w:bCs/>
          <w:sz w:val="24"/>
        </w:rPr>
        <w:t>ouhaite saisir la commission pour la demande suivante </w:t>
      </w:r>
      <w:r w:rsidRPr="00761954">
        <w:rPr>
          <w:rFonts w:asciiTheme="majorHAnsi" w:hAnsiTheme="majorHAnsi" w:cstheme="majorHAnsi"/>
          <w:bCs/>
          <w:sz w:val="24"/>
        </w:rPr>
        <w:t>:</w:t>
      </w:r>
    </w:p>
    <w:p w14:paraId="730CBD59" w14:textId="77777777" w:rsidR="00DD4F19" w:rsidRPr="00D76C33" w:rsidRDefault="00DD4F19" w:rsidP="00DD4F19">
      <w:pPr>
        <w:rPr>
          <w:rFonts w:asciiTheme="majorHAnsi" w:hAnsiTheme="majorHAnsi" w:cstheme="majorHAnsi"/>
          <w:i/>
        </w:rPr>
      </w:pPr>
    </w:p>
    <w:p w14:paraId="305E1228" w14:textId="1FB2C27F" w:rsidR="00761954" w:rsidRDefault="00761954" w:rsidP="00761954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19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à un étudiant inscrit </w:t>
      </w:r>
      <w:r w:rsidRPr="00761954">
        <w:rPr>
          <w:rFonts w:ascii="Times New Roman" w:eastAsia="Times New Roman" w:hAnsi="Times New Roman" w:cs="Times New Roman"/>
          <w:sz w:val="24"/>
          <w:szCs w:val="24"/>
          <w:lang w:eastAsia="fr-FR"/>
        </w:rPr>
        <w:t>en PASS</w:t>
      </w:r>
      <w:r w:rsidRPr="007619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s'inscrire une nouvelle fois à la rentrée universitaire 2021 dans une formation </w:t>
      </w:r>
      <w:r w:rsidRPr="00761954">
        <w:rPr>
          <w:rFonts w:ascii="Times New Roman" w:eastAsia="Times New Roman" w:hAnsi="Times New Roman" w:cs="Times New Roman"/>
          <w:sz w:val="24"/>
          <w:szCs w:val="24"/>
          <w:lang w:eastAsia="fr-FR"/>
        </w:rPr>
        <w:t>PASS</w:t>
      </w:r>
      <w:r w:rsidRPr="007619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F0E0E">
        <w:rPr>
          <w:rFonts w:ascii="Times New Roman" w:eastAsia="Times New Roman" w:hAnsi="Times New Roman" w:cs="Times New Roman"/>
          <w:sz w:val="24"/>
          <w:szCs w:val="24"/>
          <w:lang w:eastAsia="fr-FR"/>
        </w:rPr>
        <w:t>+ annulation du décompte de l’utilisation de l’une des deux possibilités de candidature pour l’admission en santé</w:t>
      </w:r>
    </w:p>
    <w:p w14:paraId="66E05D1C" w14:textId="77777777" w:rsidR="00761954" w:rsidRPr="00761954" w:rsidRDefault="00761954" w:rsidP="00761954">
      <w:pPr>
        <w:pStyle w:val="Paragraphedeliste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3772FA" w14:textId="71A067B9" w:rsidR="00761954" w:rsidRDefault="00761954" w:rsidP="00761954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19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à un étudiant inscrit dans une formation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LAS ou PASS</w:t>
      </w:r>
      <w:r w:rsidRPr="007619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une inscription dans l'une des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LAS</w:t>
      </w:r>
      <w:r w:rsidRPr="007619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une présentation dès l'année universitaire 2021-2022 d'une seconde candidature pour une admission dans les formations de médecine, de pharmacie, d'odontologie ou de maïeutique sans que la condition relative à la validation d'au moins 60 crédits ECTS supplémentaires lors de sa seconde candidature, mentionnée au quatrième alinéa du I de l'article R. 631-1-1 de ce code, puisse être opposé</w:t>
      </w:r>
      <w:r w:rsidR="003F0E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F0E0E">
        <w:rPr>
          <w:rFonts w:ascii="Times New Roman" w:eastAsia="Times New Roman" w:hAnsi="Times New Roman" w:cs="Times New Roman"/>
          <w:sz w:val="24"/>
          <w:szCs w:val="24"/>
          <w:lang w:eastAsia="fr-FR"/>
        </w:rPr>
        <w:t>+ annulation du décompte de l’utilisation de l’une des deux possibilités de candidature pour l’admission en santé</w:t>
      </w:r>
    </w:p>
    <w:p w14:paraId="1C5358DB" w14:textId="77777777" w:rsidR="00761954" w:rsidRPr="00761954" w:rsidRDefault="00761954" w:rsidP="00761954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E77228" w14:textId="5B429516" w:rsidR="00761954" w:rsidRPr="00761954" w:rsidRDefault="00761954" w:rsidP="003F0E0E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19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Annuler, pour les étudiants ayant validé </w:t>
      </w:r>
      <w:r w:rsidR="003F0E0E">
        <w:rPr>
          <w:rFonts w:ascii="Times New Roman" w:eastAsia="Times New Roman" w:hAnsi="Times New Roman" w:cs="Times New Roman"/>
          <w:sz w:val="24"/>
          <w:szCs w:val="24"/>
          <w:lang w:eastAsia="fr-FR"/>
        </w:rPr>
        <w:t>leur LAS ou leur PASS</w:t>
      </w:r>
      <w:r w:rsidRPr="007619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décompte de l'utilisation d'une des deux possibilités de candidature pour une admission dans les formations de médecine, de pharmacie, d'odontologie ou de maïeutique </w:t>
      </w:r>
    </w:p>
    <w:p w14:paraId="6409E3E3" w14:textId="77777777" w:rsidR="00595D11" w:rsidRPr="00595D11" w:rsidRDefault="00595D11" w:rsidP="003F0E0E">
      <w:pPr>
        <w:jc w:val="both"/>
        <w:rPr>
          <w:rFonts w:asciiTheme="majorHAnsi" w:hAnsiTheme="majorHAnsi" w:cstheme="majorHAnsi"/>
        </w:rPr>
      </w:pPr>
    </w:p>
    <w:p w14:paraId="6B09E878" w14:textId="6E1222DE" w:rsidR="00AD3435" w:rsidRPr="002E68F7" w:rsidRDefault="00AD3435" w:rsidP="00595D11">
      <w:pPr>
        <w:rPr>
          <w:rFonts w:asciiTheme="majorHAnsi" w:hAnsiTheme="majorHAnsi" w:cstheme="majorHAnsi"/>
        </w:rPr>
      </w:pPr>
    </w:p>
    <w:p w14:paraId="3F022B00" w14:textId="245E5A9D" w:rsidR="00761954" w:rsidRPr="003F0E0E" w:rsidRDefault="00761954" w:rsidP="00E508AD">
      <w:pPr>
        <w:jc w:val="both"/>
        <w:rPr>
          <w:rFonts w:asciiTheme="majorHAnsi" w:hAnsiTheme="majorHAnsi" w:cstheme="majorHAnsi"/>
          <w:b/>
          <w:bCs/>
        </w:rPr>
      </w:pPr>
      <w:r w:rsidRPr="00761954">
        <w:rPr>
          <w:rFonts w:asciiTheme="majorHAnsi" w:hAnsiTheme="majorHAnsi" w:cstheme="majorHAnsi"/>
          <w:b/>
          <w:bCs/>
        </w:rPr>
        <w:t>CIRCONSTANCES EXCEPTIONNELLES JUSTIFIANT LA DEMANDE</w:t>
      </w:r>
      <w:r>
        <w:rPr>
          <w:rFonts w:asciiTheme="majorHAnsi" w:hAnsiTheme="majorHAnsi" w:cstheme="majorHAnsi"/>
          <w:b/>
          <w:bCs/>
        </w:rPr>
        <w:t xml:space="preserve"> (à détailler)</w:t>
      </w:r>
      <w:r w:rsidRPr="00761954">
        <w:rPr>
          <w:rFonts w:asciiTheme="majorHAnsi" w:hAnsiTheme="majorHAnsi" w:cstheme="majorHAnsi"/>
          <w:b/>
          <w:bCs/>
        </w:rPr>
        <w:t> :</w:t>
      </w:r>
    </w:p>
    <w:p w14:paraId="7EB17F93" w14:textId="7A7830D2" w:rsidR="00761954" w:rsidRDefault="00761954" w:rsidP="00E508AD">
      <w:pPr>
        <w:jc w:val="both"/>
        <w:rPr>
          <w:rFonts w:asciiTheme="majorHAnsi" w:hAnsiTheme="majorHAnsi" w:cstheme="majorHAnsi"/>
        </w:rPr>
      </w:pPr>
    </w:p>
    <w:p w14:paraId="6FF5E365" w14:textId="47218450" w:rsidR="00761954" w:rsidRDefault="00761954" w:rsidP="00E508AD">
      <w:pPr>
        <w:jc w:val="both"/>
        <w:rPr>
          <w:rFonts w:asciiTheme="majorHAnsi" w:hAnsiTheme="majorHAnsi" w:cstheme="majorHAnsi"/>
        </w:rPr>
      </w:pPr>
    </w:p>
    <w:p w14:paraId="6BDDDD2F" w14:textId="397B3209" w:rsidR="00761954" w:rsidRDefault="00761954" w:rsidP="00E508AD">
      <w:pPr>
        <w:jc w:val="both"/>
        <w:rPr>
          <w:rFonts w:asciiTheme="majorHAnsi" w:hAnsiTheme="majorHAnsi" w:cstheme="majorHAnsi"/>
        </w:rPr>
      </w:pPr>
    </w:p>
    <w:p w14:paraId="463B54B7" w14:textId="6D2DDB53" w:rsidR="00761954" w:rsidRDefault="00761954" w:rsidP="00E508AD">
      <w:pPr>
        <w:jc w:val="both"/>
        <w:rPr>
          <w:rFonts w:asciiTheme="majorHAnsi" w:hAnsiTheme="majorHAnsi" w:cstheme="majorHAnsi"/>
        </w:rPr>
      </w:pPr>
    </w:p>
    <w:p w14:paraId="1344001B" w14:textId="32C4D683" w:rsidR="00761954" w:rsidRDefault="00761954" w:rsidP="00E508AD">
      <w:pPr>
        <w:jc w:val="both"/>
        <w:rPr>
          <w:rFonts w:asciiTheme="majorHAnsi" w:hAnsiTheme="majorHAnsi" w:cstheme="majorHAnsi"/>
        </w:rPr>
      </w:pPr>
    </w:p>
    <w:p w14:paraId="44663D1A" w14:textId="2142DC4C" w:rsidR="00761954" w:rsidRDefault="00761954" w:rsidP="00E508AD">
      <w:pPr>
        <w:jc w:val="both"/>
        <w:rPr>
          <w:rFonts w:asciiTheme="majorHAnsi" w:hAnsiTheme="majorHAnsi" w:cstheme="majorHAnsi"/>
        </w:rPr>
      </w:pPr>
    </w:p>
    <w:p w14:paraId="1D0A1EE3" w14:textId="284FA4B0" w:rsidR="00761954" w:rsidRDefault="00761954" w:rsidP="00E508AD">
      <w:pPr>
        <w:jc w:val="both"/>
        <w:rPr>
          <w:rFonts w:asciiTheme="majorHAnsi" w:hAnsiTheme="majorHAnsi" w:cstheme="majorHAnsi"/>
        </w:rPr>
      </w:pPr>
    </w:p>
    <w:p w14:paraId="126DAC96" w14:textId="1482B642" w:rsidR="00761954" w:rsidRDefault="00761954" w:rsidP="00E508AD">
      <w:pPr>
        <w:jc w:val="both"/>
        <w:rPr>
          <w:rFonts w:asciiTheme="majorHAnsi" w:hAnsiTheme="majorHAnsi" w:cstheme="majorHAnsi"/>
        </w:rPr>
      </w:pPr>
    </w:p>
    <w:p w14:paraId="3A6250E4" w14:textId="7D2F065C" w:rsidR="00761954" w:rsidRDefault="00761954" w:rsidP="00E508AD">
      <w:pPr>
        <w:jc w:val="both"/>
        <w:rPr>
          <w:rFonts w:asciiTheme="majorHAnsi" w:hAnsiTheme="majorHAnsi" w:cstheme="majorHAnsi"/>
        </w:rPr>
      </w:pPr>
    </w:p>
    <w:p w14:paraId="1E0F5992" w14:textId="77777777" w:rsidR="003F0E0E" w:rsidRDefault="003F0E0E" w:rsidP="00E508AD">
      <w:pPr>
        <w:jc w:val="both"/>
        <w:rPr>
          <w:rFonts w:asciiTheme="majorHAnsi" w:hAnsiTheme="majorHAnsi" w:cstheme="majorHAnsi"/>
        </w:rPr>
      </w:pPr>
    </w:p>
    <w:p w14:paraId="13194A07" w14:textId="4C39AA2F" w:rsidR="00761954" w:rsidRDefault="00761954" w:rsidP="00E508AD">
      <w:pPr>
        <w:jc w:val="both"/>
        <w:rPr>
          <w:rFonts w:asciiTheme="majorHAnsi" w:hAnsiTheme="majorHAnsi" w:cstheme="majorHAnsi"/>
        </w:rPr>
      </w:pPr>
    </w:p>
    <w:p w14:paraId="5B42BD64" w14:textId="2A6889E2" w:rsidR="00761954" w:rsidRDefault="00761954" w:rsidP="00E508AD">
      <w:pPr>
        <w:jc w:val="both"/>
        <w:rPr>
          <w:rFonts w:asciiTheme="majorHAnsi" w:hAnsiTheme="majorHAnsi" w:cstheme="majorHAnsi"/>
        </w:rPr>
      </w:pPr>
    </w:p>
    <w:p w14:paraId="077E73CE" w14:textId="77777777" w:rsidR="00761954" w:rsidRPr="00DD4F19" w:rsidRDefault="00761954" w:rsidP="00E508AD">
      <w:pPr>
        <w:jc w:val="both"/>
        <w:rPr>
          <w:rFonts w:asciiTheme="majorHAnsi" w:hAnsiTheme="majorHAnsi" w:cstheme="majorHAnsi"/>
        </w:rPr>
      </w:pPr>
    </w:p>
    <w:p w14:paraId="4BDC2E22" w14:textId="77777777" w:rsidR="00DD4F19" w:rsidRDefault="00DD4F19" w:rsidP="00E508AD">
      <w:pPr>
        <w:jc w:val="both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A4312" w14:paraId="65226FDA" w14:textId="77777777" w:rsidTr="005A4312">
        <w:trPr>
          <w:trHeight w:val="327"/>
        </w:trPr>
        <w:tc>
          <w:tcPr>
            <w:tcW w:w="4814" w:type="dxa"/>
          </w:tcPr>
          <w:p w14:paraId="58E2B8F9" w14:textId="149C6534" w:rsidR="005A4312" w:rsidRDefault="005A4312" w:rsidP="00DD4F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 :</w:t>
            </w:r>
            <w:r w:rsidR="0020646B">
              <w:rPr>
                <w:rFonts w:asciiTheme="majorHAnsi" w:hAnsiTheme="majorHAnsi" w:cstheme="majorHAnsi"/>
              </w:rPr>
              <w:t xml:space="preserve"> …</w:t>
            </w:r>
            <w:proofErr w:type="gramStart"/>
            <w:r w:rsidR="0020646B">
              <w:rPr>
                <w:rFonts w:asciiTheme="majorHAnsi" w:hAnsiTheme="majorHAnsi" w:cstheme="majorHAnsi"/>
              </w:rPr>
              <w:t>…….</w:t>
            </w:r>
            <w:proofErr w:type="gramEnd"/>
            <w:r w:rsidR="0020646B">
              <w:rPr>
                <w:rFonts w:asciiTheme="majorHAnsi" w:hAnsiTheme="majorHAnsi" w:cstheme="majorHAnsi"/>
              </w:rPr>
              <w:t>/………./……….</w:t>
            </w:r>
          </w:p>
        </w:tc>
        <w:tc>
          <w:tcPr>
            <w:tcW w:w="4814" w:type="dxa"/>
          </w:tcPr>
          <w:p w14:paraId="0CDF1482" w14:textId="77777777" w:rsidR="005A4312" w:rsidRDefault="005A4312" w:rsidP="00DD4F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Signature </w:t>
            </w:r>
          </w:p>
        </w:tc>
      </w:tr>
      <w:tr w:rsidR="0020646B" w14:paraId="40FDE5B7" w14:textId="77777777" w:rsidTr="005A4312">
        <w:trPr>
          <w:trHeight w:val="327"/>
        </w:trPr>
        <w:tc>
          <w:tcPr>
            <w:tcW w:w="4814" w:type="dxa"/>
          </w:tcPr>
          <w:p w14:paraId="6C1D776E" w14:textId="77777777" w:rsidR="0020646B" w:rsidRDefault="0020646B" w:rsidP="00DD4F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4" w:type="dxa"/>
          </w:tcPr>
          <w:p w14:paraId="417BAF39" w14:textId="77777777" w:rsidR="0020646B" w:rsidRDefault="0020646B" w:rsidP="00DD4F19">
            <w:pPr>
              <w:rPr>
                <w:rFonts w:asciiTheme="majorHAnsi" w:hAnsiTheme="majorHAnsi" w:cstheme="majorHAnsi"/>
              </w:rPr>
            </w:pPr>
          </w:p>
        </w:tc>
      </w:tr>
    </w:tbl>
    <w:p w14:paraId="7529F9F9" w14:textId="77777777" w:rsidR="00DD4F19" w:rsidRPr="005A4312" w:rsidRDefault="00DD4F19" w:rsidP="005A4312">
      <w:pPr>
        <w:rPr>
          <w:rFonts w:asciiTheme="majorHAnsi" w:hAnsiTheme="majorHAnsi" w:cstheme="majorHAnsi"/>
        </w:rPr>
      </w:pPr>
    </w:p>
    <w:sectPr w:rsidR="00DD4F19" w:rsidRPr="005A4312" w:rsidSect="003F0E0E">
      <w:headerReference w:type="default" r:id="rId7"/>
      <w:pgSz w:w="11906" w:h="16838"/>
      <w:pgMar w:top="851" w:right="851" w:bottom="53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1430" w14:textId="77777777" w:rsidR="00AD53EF" w:rsidRDefault="00AD53EF" w:rsidP="00650341">
      <w:r>
        <w:separator/>
      </w:r>
    </w:p>
  </w:endnote>
  <w:endnote w:type="continuationSeparator" w:id="0">
    <w:p w14:paraId="64410B62" w14:textId="77777777" w:rsidR="00AD53EF" w:rsidRDefault="00AD53EF" w:rsidP="0065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88CDC" w14:textId="77777777" w:rsidR="00AD53EF" w:rsidRDefault="00AD53EF" w:rsidP="00650341">
      <w:r>
        <w:separator/>
      </w:r>
    </w:p>
  </w:footnote>
  <w:footnote w:type="continuationSeparator" w:id="0">
    <w:p w14:paraId="03EC28B4" w14:textId="77777777" w:rsidR="00AD53EF" w:rsidRDefault="00AD53EF" w:rsidP="00650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0F44" w14:textId="77777777" w:rsidR="00650341" w:rsidRDefault="00AD53EF" w:rsidP="00650341">
    <w:pPr>
      <w:pStyle w:val="En-tte"/>
      <w:jc w:val="center"/>
    </w:pPr>
    <w:r>
      <w:rPr>
        <w:rFonts w:ascii="Arial" w:hAnsi="Arial"/>
        <w:noProof/>
        <w:lang w:eastAsia="fr-FR"/>
      </w:rPr>
      <w:pict w14:anchorId="47B89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68pt;height:45pt;mso-width-percent:0;mso-height-percent:0;mso-width-percent:0;mso-height-percent:0">
          <v:imagedata r:id="rId1" o:title="uca et mariane 2021"/>
        </v:shape>
      </w:pict>
    </w:r>
  </w:p>
  <w:p w14:paraId="426B633F" w14:textId="77777777" w:rsidR="00650341" w:rsidRDefault="00650341" w:rsidP="00650341">
    <w:pPr>
      <w:pStyle w:val="En-tte"/>
      <w:jc w:val="center"/>
    </w:pPr>
    <w:r>
      <w:fldChar w:fldCharType="begin"/>
    </w:r>
    <w:r>
      <w:instrText xml:space="preserve"> INCLUDEPICTURE "http://unice.fr/universite/contenus-riches/images/logos/logo-membre-de-uca-format-png-fr" \* MERGEFORMATINET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22FF"/>
    <w:multiLevelType w:val="hybridMultilevel"/>
    <w:tmpl w:val="AC6AFFA6"/>
    <w:lvl w:ilvl="0" w:tplc="A1BAD9E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29D077E"/>
    <w:multiLevelType w:val="hybridMultilevel"/>
    <w:tmpl w:val="9FC48CF8"/>
    <w:lvl w:ilvl="0" w:tplc="F5B0F2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6E"/>
    <w:rsid w:val="000F0E91"/>
    <w:rsid w:val="00181C04"/>
    <w:rsid w:val="0020646B"/>
    <w:rsid w:val="00270EFA"/>
    <w:rsid w:val="002865A0"/>
    <w:rsid w:val="002C600D"/>
    <w:rsid w:val="002E68F7"/>
    <w:rsid w:val="00341C8C"/>
    <w:rsid w:val="003E1440"/>
    <w:rsid w:val="003F0E0E"/>
    <w:rsid w:val="00415C47"/>
    <w:rsid w:val="00571B08"/>
    <w:rsid w:val="00580DC8"/>
    <w:rsid w:val="00595D11"/>
    <w:rsid w:val="005A1C33"/>
    <w:rsid w:val="005A4312"/>
    <w:rsid w:val="005B6124"/>
    <w:rsid w:val="00606816"/>
    <w:rsid w:val="00643F7B"/>
    <w:rsid w:val="00650341"/>
    <w:rsid w:val="00674058"/>
    <w:rsid w:val="006A00F8"/>
    <w:rsid w:val="006F5295"/>
    <w:rsid w:val="00761954"/>
    <w:rsid w:val="00782E52"/>
    <w:rsid w:val="007C58AB"/>
    <w:rsid w:val="007C72E5"/>
    <w:rsid w:val="007D30D8"/>
    <w:rsid w:val="00804BF8"/>
    <w:rsid w:val="0082206E"/>
    <w:rsid w:val="00874C59"/>
    <w:rsid w:val="008A47CB"/>
    <w:rsid w:val="008F5535"/>
    <w:rsid w:val="009021E6"/>
    <w:rsid w:val="00925510"/>
    <w:rsid w:val="00A62507"/>
    <w:rsid w:val="00AC1250"/>
    <w:rsid w:val="00AD3435"/>
    <w:rsid w:val="00AD53EF"/>
    <w:rsid w:val="00B16D9B"/>
    <w:rsid w:val="00B765A2"/>
    <w:rsid w:val="00BE768F"/>
    <w:rsid w:val="00C85A73"/>
    <w:rsid w:val="00D76C33"/>
    <w:rsid w:val="00DD4F19"/>
    <w:rsid w:val="00E242BE"/>
    <w:rsid w:val="00E508AD"/>
    <w:rsid w:val="00E62886"/>
    <w:rsid w:val="00E74215"/>
    <w:rsid w:val="00FB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3E1F9"/>
  <w15:chartTrackingRefBased/>
  <w15:docId w15:val="{9A5A461A-C049-4DDB-82AB-BC69CBFE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2507"/>
    <w:pPr>
      <w:ind w:left="720"/>
      <w:contextualSpacing/>
    </w:pPr>
  </w:style>
  <w:style w:type="table" w:styleId="Grilledutableau">
    <w:name w:val="Table Grid"/>
    <w:basedOn w:val="TableauNormal"/>
    <w:uiPriority w:val="39"/>
    <w:rsid w:val="003E1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03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0341"/>
  </w:style>
  <w:style w:type="paragraph" w:styleId="Pieddepage">
    <w:name w:val="footer"/>
    <w:basedOn w:val="Normal"/>
    <w:link w:val="PieddepageCar"/>
    <w:uiPriority w:val="99"/>
    <w:unhideWhenUsed/>
    <w:rsid w:val="006503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0341"/>
  </w:style>
  <w:style w:type="paragraph" w:styleId="Textedebulles">
    <w:name w:val="Balloon Text"/>
    <w:basedOn w:val="Normal"/>
    <w:link w:val="TextedebullesCar"/>
    <w:uiPriority w:val="99"/>
    <w:semiHidden/>
    <w:unhideWhenUsed/>
    <w:rsid w:val="009021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1E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E68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619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BOVIS Lisa</dc:creator>
  <cp:keywords/>
  <dc:description/>
  <cp:lastModifiedBy>Isabelle Callea</cp:lastModifiedBy>
  <cp:revision>2</cp:revision>
  <cp:lastPrinted>2021-02-04T13:07:00Z</cp:lastPrinted>
  <dcterms:created xsi:type="dcterms:W3CDTF">2021-07-20T14:31:00Z</dcterms:created>
  <dcterms:modified xsi:type="dcterms:W3CDTF">2021-07-20T14:31:00Z</dcterms:modified>
</cp:coreProperties>
</file>